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5pt;height:126pt" o:ole="" fillcolor="window">
                  <v:imagedata r:id="rId8" o:title=""/>
                </v:shape>
                <o:OLEObject Type="Embed" ProgID="Word.Picture.8" ShapeID="_x0000_i1025" DrawAspect="Content" ObjectID="_1686514838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E90265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7F4EB8F2" w:rsidR="008C14B4" w:rsidRDefault="008C14B4" w:rsidP="0052471C">
      <w:r>
        <w:t>DATE:</w:t>
      </w:r>
      <w:r>
        <w:tab/>
      </w:r>
      <w:r>
        <w:tab/>
      </w:r>
      <w:r w:rsidR="00911411">
        <w:t>Jul</w:t>
      </w:r>
      <w:r w:rsidR="002360A4">
        <w:t xml:space="preserve">y </w:t>
      </w:r>
      <w:r w:rsidR="00911411">
        <w:t>1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389E9D6D" w14:textId="65397F6C" w:rsidR="00F321A0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Crown</w:t>
      </w:r>
      <w:r w:rsidR="00C405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Plaza Hotel - 4728 Constitution Ave, Baton Rouge, LA</w:t>
      </w:r>
    </w:p>
    <w:p w14:paraId="21B5D3DE" w14:textId="7B352284" w:rsidR="00AE31B1" w:rsidRPr="00AD388C" w:rsidRDefault="00AE31B1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Conference Room </w:t>
      </w:r>
      <w:r w:rsidR="005F66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51">
        <w:rPr>
          <w:rFonts w:ascii="Times New Roman" w:hAnsi="Times New Roman" w:cs="Times New Roman"/>
          <w:sz w:val="24"/>
          <w:szCs w:val="24"/>
        </w:rPr>
        <w:t>Premier II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2FB53F06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911411">
        <w:t xml:space="preserve">June </w:t>
      </w:r>
      <w:r w:rsidR="00C40530">
        <w:t>17</w:t>
      </w:r>
      <w:r w:rsidR="005F6651">
        <w:t>,</w:t>
      </w:r>
      <w:r>
        <w:t xml:space="preserve"> 20</w:t>
      </w:r>
      <w:r w:rsidR="00F1280F">
        <w:t>2</w:t>
      </w:r>
      <w:r w:rsidR="005F6651">
        <w:t>1</w:t>
      </w:r>
      <w:r>
        <w:t xml:space="preserve"> Minutes</w:t>
      </w:r>
    </w:p>
    <w:p w14:paraId="42632866" w14:textId="35E4F1AE" w:rsidR="00911411" w:rsidRDefault="00911411" w:rsidP="002F3ACC">
      <w:pPr>
        <w:numPr>
          <w:ilvl w:val="0"/>
          <w:numId w:val="3"/>
        </w:numPr>
      </w:pPr>
      <w:r>
        <w:t xml:space="preserve">      Investment Update-Matt Padberg-Cardinal Investment Advisors, LLC</w:t>
      </w:r>
    </w:p>
    <w:p w14:paraId="0279A9F3" w14:textId="37D43DF0" w:rsidR="002360A4" w:rsidRDefault="002360A4" w:rsidP="002F3ACC">
      <w:pPr>
        <w:numPr>
          <w:ilvl w:val="0"/>
          <w:numId w:val="3"/>
        </w:numPr>
      </w:pPr>
      <w:r>
        <w:t xml:space="preserve">      </w:t>
      </w:r>
      <w:r w:rsidR="00911411">
        <w:t>Annual Evaluation and Compensation Discussion for Unclassified Staff</w:t>
      </w:r>
    </w:p>
    <w:p w14:paraId="3B03BF95" w14:textId="3AF4F947" w:rsidR="008C14B4" w:rsidRPr="005F6651" w:rsidRDefault="00E0526D" w:rsidP="00CF1640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6651">
        <w:rPr>
          <w:szCs w:val="24"/>
        </w:rPr>
        <w:t xml:space="preserve">Monthly Financial </w:t>
      </w:r>
      <w:r w:rsidR="0088387A" w:rsidRPr="005F6651">
        <w:rPr>
          <w:szCs w:val="24"/>
        </w:rPr>
        <w:t xml:space="preserve">Discussion and </w:t>
      </w:r>
      <w:r w:rsidR="008C14B4" w:rsidRPr="005F665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E233B31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1C66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11411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053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A1F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0265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1013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2021-06-30T04:34:00Z</dcterms:created>
  <dcterms:modified xsi:type="dcterms:W3CDTF">2021-06-30T04:34:00Z</dcterms:modified>
</cp:coreProperties>
</file>